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6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11 августа</w:t>
      </w:r>
      <w:r>
        <w:rPr>
          <w:spacing w:val="-2"/>
        </w:rPr>
        <w:t> </w:t>
      </w:r>
      <w:r>
        <w:rPr/>
        <w:t>2022 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3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1931" w:hRule="atLeast"/>
        </w:trPr>
        <w:tc>
          <w:tcPr>
            <w:tcW w:w="2835" w:type="dxa"/>
            <w:shd w:val="clear" w:color="auto" w:fill="FF0000"/>
          </w:tcPr>
          <w:p>
            <w:pPr>
              <w:pStyle w:val="TableParagraph"/>
              <w:ind w:left="393" w:right="349" w:hanging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38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03" w:lineRule="exact"/>
              <w:ind w:left="38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657" w:type="dxa"/>
            <w:shd w:val="clear" w:color="auto" w:fill="FF0000"/>
          </w:tcPr>
          <w:p>
            <w:pPr>
              <w:pStyle w:val="TableParagraph"/>
              <w:spacing w:before="158"/>
              <w:ind w:left="141" w:right="99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период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10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августа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2022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года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сохранится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класс),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отдельных</w:t>
            </w:r>
            <w:r>
              <w:rPr>
                <w:b/>
                <w:color w:val="FFFFFF"/>
                <w:spacing w:val="7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районах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ожидается   чрезвычайная   пожарная   опасность   лесов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класс).</w:t>
            </w:r>
          </w:p>
        </w:tc>
      </w:tr>
      <w:tr>
        <w:trPr>
          <w:trHeight w:val="1447" w:hRule="atLeast"/>
        </w:trPr>
        <w:tc>
          <w:tcPr>
            <w:tcW w:w="2835" w:type="dxa"/>
            <w:shd w:val="clear" w:color="auto" w:fill="00AF50"/>
          </w:tcPr>
          <w:p>
            <w:pPr>
              <w:pStyle w:val="TableParagraph"/>
              <w:spacing w:before="238"/>
              <w:ind w:left="206" w:right="165" w:firstLine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57" w:type="dxa"/>
            <w:shd w:val="clear" w:color="auto" w:fill="00AF50"/>
          </w:tcPr>
          <w:p>
            <w:pPr>
              <w:pStyle w:val="TableParagraph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15"/>
              <w:ind w:left="2561" w:right="255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320" w:lineRule="exact" w:before="0"/>
        <w:ind w:left="41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11 августа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2589"/>
        <w:jc w:val="left"/>
      </w:pPr>
      <w:r>
        <w:rPr/>
        <w:t>с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августа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right="273"/>
      </w:pPr>
      <w:r>
        <w:rPr/>
        <w:t>Ночью местами кратковременный дождь; вечером 10 августа локально ливни,</w:t>
      </w:r>
      <w:r>
        <w:rPr>
          <w:spacing w:val="1"/>
        </w:rPr>
        <w:t> </w:t>
      </w:r>
      <w:r>
        <w:rPr/>
        <w:t>гроза,</w:t>
      </w:r>
      <w:r>
        <w:rPr>
          <w:spacing w:val="-2"/>
        </w:rPr>
        <w:t> </w:t>
      </w:r>
      <w:r>
        <w:rPr/>
        <w:t>град.</w:t>
      </w:r>
      <w:r>
        <w:rPr>
          <w:spacing w:val="-1"/>
        </w:rPr>
        <w:t> </w:t>
      </w:r>
      <w:r>
        <w:rPr/>
        <w:t>Днем 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before="2"/>
        <w:ind w:right="270"/>
      </w:pPr>
      <w:r>
        <w:rPr/>
        <w:t>Ветер</w:t>
      </w:r>
      <w:r>
        <w:rPr>
          <w:spacing w:val="1"/>
        </w:rPr>
        <w:t> </w:t>
      </w:r>
      <w:r>
        <w:rPr/>
        <w:t>северный,</w:t>
      </w:r>
      <w:r>
        <w:rPr>
          <w:spacing w:val="1"/>
        </w:rPr>
        <w:t> </w:t>
      </w:r>
      <w:r>
        <w:rPr/>
        <w:t>северо-восточный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вечером 10 августа (в период с 14 до 22 часов) местами шквалистые усиления ветра</w:t>
      </w:r>
      <w:r>
        <w:rPr>
          <w:spacing w:val="1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м/с.</w:t>
      </w:r>
    </w:p>
    <w:p>
      <w:pPr>
        <w:spacing w:line="242" w:lineRule="auto" w:before="0"/>
        <w:ind w:left="1146" w:right="3542" w:firstLine="0"/>
        <w:jc w:val="left"/>
        <w:rPr>
          <w:b/>
          <w:sz w:val="28"/>
        </w:rPr>
      </w:pPr>
      <w:r>
        <w:rPr>
          <w:sz w:val="28"/>
        </w:rPr>
        <w:t>Максимальная</w:t>
      </w:r>
      <w:r>
        <w:rPr>
          <w:spacing w:val="-12"/>
          <w:sz w:val="28"/>
        </w:rPr>
        <w:t> </w:t>
      </w:r>
      <w:r>
        <w:rPr>
          <w:sz w:val="28"/>
        </w:rPr>
        <w:t>температура</w:t>
      </w:r>
      <w:r>
        <w:rPr>
          <w:spacing w:val="-12"/>
          <w:sz w:val="28"/>
        </w:rPr>
        <w:t> </w:t>
      </w:r>
      <w:r>
        <w:rPr>
          <w:sz w:val="28"/>
        </w:rPr>
        <w:t>воздуха</w:t>
      </w:r>
      <w:r>
        <w:rPr>
          <w:spacing w:val="-13"/>
          <w:sz w:val="28"/>
        </w:rPr>
        <w:t> </w:t>
      </w:r>
      <w:r>
        <w:rPr>
          <w:sz w:val="28"/>
        </w:rPr>
        <w:t>ночью</w:t>
      </w:r>
      <w:r>
        <w:rPr>
          <w:spacing w:val="-12"/>
          <w:sz w:val="28"/>
        </w:rPr>
        <w:t> </w:t>
      </w:r>
      <w:r>
        <w:rPr>
          <w:sz w:val="28"/>
        </w:rPr>
        <w:t>+15..+17˚.</w:t>
      </w:r>
      <w:r>
        <w:rPr>
          <w:spacing w:val="-67"/>
          <w:sz w:val="28"/>
        </w:rPr>
        <w:t> </w:t>
      </w:r>
      <w:r>
        <w:rPr>
          <w:sz w:val="28"/>
        </w:rPr>
        <w:t>Максимальная температура воздуха днем +24..+26˚.</w:t>
      </w:r>
      <w:r>
        <w:rPr>
          <w:spacing w:val="1"/>
          <w:sz w:val="28"/>
        </w:rPr>
        <w:t> </w:t>
      </w:r>
      <w:r>
        <w:rPr>
          <w:b/>
          <w:sz w:val="28"/>
          <w:u w:val="thick"/>
        </w:rPr>
        <w:t>По Предволжью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3" w:lineRule="exact"/>
        <w:ind w:left="11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right="269"/>
      </w:pPr>
      <w:r>
        <w:rPr/>
        <w:t>Ночью местами кратковременный дождь; вечером 10 августа локально ливни,</w:t>
      </w:r>
      <w:r>
        <w:rPr>
          <w:spacing w:val="1"/>
        </w:rPr>
        <w:t> </w:t>
      </w:r>
      <w:r>
        <w:rPr/>
        <w:t>гроза,</w:t>
      </w:r>
      <w:r>
        <w:rPr>
          <w:spacing w:val="-2"/>
        </w:rPr>
        <w:t> </w:t>
      </w:r>
      <w:r>
        <w:rPr/>
        <w:t>град.</w:t>
      </w:r>
      <w:r>
        <w:rPr>
          <w:spacing w:val="-1"/>
        </w:rPr>
        <w:t> </w:t>
      </w:r>
      <w:r>
        <w:rPr/>
        <w:t>Днем 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ind w:right="270"/>
      </w:pPr>
      <w:r>
        <w:rPr/>
        <w:t>Ветер</w:t>
      </w:r>
      <w:r>
        <w:rPr>
          <w:spacing w:val="1"/>
        </w:rPr>
        <w:t> </w:t>
      </w:r>
      <w:r>
        <w:rPr/>
        <w:t>северный,</w:t>
      </w:r>
      <w:r>
        <w:rPr>
          <w:spacing w:val="1"/>
        </w:rPr>
        <w:t> </w:t>
      </w:r>
      <w:r>
        <w:rPr/>
        <w:t>северо-восточный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вечером 10 августа (в период с 14 до 22 часов) местами шквалистые усиления ветра</w:t>
      </w:r>
      <w:r>
        <w:rPr>
          <w:spacing w:val="1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46" w:right="3542" w:firstLine="0"/>
        <w:jc w:val="left"/>
        <w:rPr>
          <w:b/>
        </w:rPr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+14..+17˚.</w:t>
      </w:r>
      <w:r>
        <w:rPr>
          <w:spacing w:val="-67"/>
        </w:rPr>
        <w:t> </w:t>
      </w:r>
      <w:r>
        <w:rPr/>
        <w:t>Максимальная температура воздуха днем +24..+28˚.</w:t>
      </w:r>
      <w:r>
        <w:rPr>
          <w:spacing w:val="-67"/>
        </w:rPr>
        <w:t> </w:t>
      </w:r>
      <w:r>
        <w:rPr>
          <w:b/>
          <w:u w:val="thick"/>
        </w:rPr>
        <w:t>По Западному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Закамью</w:t>
      </w:r>
      <w:r>
        <w:rPr>
          <w:b/>
        </w:rPr>
        <w:t>:</w:t>
      </w:r>
    </w:p>
    <w:p>
      <w:pPr>
        <w:pStyle w:val="BodyText"/>
        <w:spacing w:line="313" w:lineRule="exact"/>
        <w:ind w:left="11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right="269"/>
      </w:pPr>
      <w:r>
        <w:rPr/>
        <w:t>Ночью местами кратковременный дождь; вечером 10 августа локально ливни,</w:t>
      </w:r>
      <w:r>
        <w:rPr>
          <w:spacing w:val="1"/>
        </w:rPr>
        <w:t> </w:t>
      </w:r>
      <w:r>
        <w:rPr/>
        <w:t>гроза,</w:t>
      </w:r>
      <w:r>
        <w:rPr>
          <w:spacing w:val="-2"/>
        </w:rPr>
        <w:t> </w:t>
      </w:r>
      <w:r>
        <w:rPr/>
        <w:t>град.</w:t>
      </w:r>
      <w:r>
        <w:rPr>
          <w:spacing w:val="-1"/>
        </w:rPr>
        <w:t> </w:t>
      </w:r>
      <w:r>
        <w:rPr/>
        <w:t>Днем 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right="270"/>
      </w:pPr>
      <w:r>
        <w:rPr/>
        <w:t>Ветер</w:t>
      </w:r>
      <w:r>
        <w:rPr>
          <w:spacing w:val="1"/>
        </w:rPr>
        <w:t> </w:t>
      </w:r>
      <w:r>
        <w:rPr/>
        <w:t>северный,</w:t>
      </w:r>
      <w:r>
        <w:rPr>
          <w:spacing w:val="1"/>
        </w:rPr>
        <w:t> </w:t>
      </w:r>
      <w:r>
        <w:rPr/>
        <w:t>северо-восточный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вечером 10 августа (в период с 14 до 22 часов) местами шквалистые усиления ветра</w:t>
      </w:r>
      <w:r>
        <w:rPr>
          <w:spacing w:val="1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6" w:right="3621" w:firstLine="0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+14..+17˚.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+24..+27˚.</w:t>
      </w:r>
    </w:p>
    <w:p>
      <w:pPr>
        <w:spacing w:after="0"/>
        <w:sectPr>
          <w:type w:val="continuous"/>
          <w:pgSz w:w="12240" w:h="15840"/>
          <w:pgMar w:top="360" w:bottom="280" w:left="980" w:right="200"/>
        </w:sectPr>
      </w:pPr>
    </w:p>
    <w:p>
      <w:pPr>
        <w:spacing w:line="319" w:lineRule="exact" w:before="65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right="269"/>
      </w:pPr>
      <w:r>
        <w:rPr/>
        <w:t>Ночью местами кратковременный дождь; вечером 10 августа локально ливни,</w:t>
      </w:r>
      <w:r>
        <w:rPr>
          <w:spacing w:val="1"/>
        </w:rPr>
        <w:t> </w:t>
      </w:r>
      <w:r>
        <w:rPr/>
        <w:t>гроза,</w:t>
      </w:r>
      <w:r>
        <w:rPr>
          <w:spacing w:val="-2"/>
        </w:rPr>
        <w:t> </w:t>
      </w:r>
      <w:r>
        <w:rPr/>
        <w:t>град.</w:t>
      </w:r>
      <w:r>
        <w:rPr>
          <w:spacing w:val="-1"/>
        </w:rPr>
        <w:t> </w:t>
      </w:r>
      <w:r>
        <w:rPr/>
        <w:t>Днем 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right="270"/>
      </w:pPr>
      <w:r>
        <w:rPr/>
        <w:t>Ветер</w:t>
      </w:r>
      <w:r>
        <w:rPr>
          <w:spacing w:val="1"/>
        </w:rPr>
        <w:t> </w:t>
      </w:r>
      <w:r>
        <w:rPr/>
        <w:t>северный,</w:t>
      </w:r>
      <w:r>
        <w:rPr>
          <w:spacing w:val="1"/>
        </w:rPr>
        <w:t> </w:t>
      </w:r>
      <w:r>
        <w:rPr/>
        <w:t>северо-восточный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вечером 10 августа (в период с 14 до 22 часов) местами шквалистые усиления ветра</w:t>
      </w:r>
      <w:r>
        <w:rPr>
          <w:spacing w:val="1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6" w:right="3621" w:firstLine="0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+12..+16˚.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+23..+26˚.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Гидрологическая</w:t>
      </w:r>
      <w:r>
        <w:rPr>
          <w:spacing w:val="-13"/>
        </w:rPr>
        <w:t> </w:t>
      </w:r>
      <w:r>
        <w:rPr/>
        <w:t>обстановка: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52,71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(-3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2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63,37 м (0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52,79 м (-15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257" w:after="0"/>
        <w:ind w:left="1427" w:right="0" w:hanging="282"/>
        <w:jc w:val="left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tabs>
          <w:tab w:pos="1549" w:val="left" w:leader="none"/>
          <w:tab w:pos="2569" w:val="left" w:leader="none"/>
          <w:tab w:pos="3307" w:val="left" w:leader="none"/>
          <w:tab w:pos="5700" w:val="left" w:leader="none"/>
          <w:tab w:pos="6064" w:val="left" w:leader="none"/>
          <w:tab w:pos="7676" w:val="left" w:leader="none"/>
          <w:tab w:pos="8312" w:val="left" w:leader="none"/>
          <w:tab w:pos="10059" w:val="left" w:leader="none"/>
        </w:tabs>
        <w:ind w:right="265"/>
        <w:jc w:val="left"/>
      </w:pPr>
      <w:r>
        <w:rPr/>
        <w:t>С</w:t>
        <w:tab/>
        <w:t>начала</w:t>
        <w:tab/>
        <w:t>года</w:t>
        <w:tab/>
        <w:t>зарегистрированы</w:t>
        <w:tab/>
        <w:t>и</w:t>
        <w:tab/>
        <w:t>отработаны</w:t>
        <w:tab/>
        <w:t>315</w:t>
        <w:tab/>
        <w:t>термических</w:t>
        <w:tab/>
      </w:r>
      <w:r>
        <w:rPr>
          <w:spacing w:val="-1"/>
        </w:rPr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194,</w:t>
      </w:r>
      <w:r>
        <w:rPr>
          <w:spacing w:val="-1"/>
        </w:rPr>
        <w:t> </w:t>
      </w:r>
      <w:r>
        <w:rPr/>
        <w:t>не подтверждены -</w:t>
      </w:r>
      <w:r>
        <w:rPr>
          <w:spacing w:val="-3"/>
        </w:rPr>
        <w:t> </w:t>
      </w:r>
      <w:r>
        <w:rPr/>
        <w:t>121.</w:t>
      </w:r>
    </w:p>
    <w:p>
      <w:pPr>
        <w:pStyle w:val="BodyText"/>
        <w:tabs>
          <w:tab w:pos="1700" w:val="left" w:leader="none"/>
          <w:tab w:pos="3199" w:val="left" w:leader="none"/>
          <w:tab w:pos="3684" w:val="left" w:leader="none"/>
          <w:tab w:pos="5155" w:val="left" w:leader="none"/>
          <w:tab w:pos="5887" w:val="left" w:leader="none"/>
          <w:tab w:pos="6373" w:val="left" w:leader="none"/>
          <w:tab w:pos="7960" w:val="left" w:leader="none"/>
          <w:tab w:pos="9582" w:val="left" w:leader="none"/>
        </w:tabs>
        <w:ind w:right="274"/>
        <w:jc w:val="left"/>
      </w:pPr>
      <w:r>
        <w:rPr/>
        <w:t>По</w:t>
        <w:tab/>
        <w:t>состоянию</w:t>
        <w:tab/>
        <w:t>на</w:t>
        <w:tab/>
        <w:t>10.08.2022</w:t>
        <w:tab/>
        <w:t>года</w:t>
        <w:tab/>
        <w:t>на</w:t>
        <w:tab/>
        <w:t>территории</w:t>
        <w:tab/>
        <w:t>Республики</w:t>
        <w:tab/>
      </w:r>
      <w:r>
        <w:rPr>
          <w:spacing w:val="-1"/>
        </w:rPr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255" w:after="0"/>
        <w:ind w:left="14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319" w:lineRule="exact" w:before="0" w:after="0"/>
        <w:ind w:left="1639" w:right="0" w:hanging="494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4"/>
      </w:pPr>
      <w:r>
        <w:rPr/>
        <w:t>На</w:t>
      </w:r>
      <w:r>
        <w:rPr>
          <w:spacing w:val="1"/>
        </w:rPr>
        <w:t> </w:t>
      </w:r>
      <w:r>
        <w:rPr/>
        <w:t>11.08.2022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322" w:lineRule="exact" w:before="0" w:after="0"/>
        <w:ind w:left="13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0" w:after="0"/>
        <w:ind w:left="13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6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240" w:lineRule="auto" w:before="3"/>
        <w:ind w:left="438" w:right="269" w:firstLine="707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-67"/>
          <w:sz w:val="28"/>
        </w:rPr>
        <w:t> </w:t>
      </w:r>
      <w:r>
        <w:rPr>
          <w:sz w:val="28"/>
        </w:rPr>
        <w:t>Нурлатский муниципальные районы.</w:t>
      </w:r>
    </w:p>
    <w:p>
      <w:pPr>
        <w:pStyle w:val="BodyText"/>
        <w:spacing w:before="2"/>
        <w:ind w:right="266"/>
      </w:pP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(4</w:t>
      </w:r>
      <w:r>
        <w:rPr>
          <w:b/>
          <w:spacing w:val="1"/>
        </w:rPr>
        <w:t> </w:t>
      </w:r>
      <w:r>
        <w:rPr>
          <w:b/>
        </w:rPr>
        <w:t>класс)</w:t>
      </w:r>
      <w:r>
        <w:rPr>
          <w:b/>
          <w:spacing w:val="1"/>
        </w:rPr>
        <w:t> </w:t>
      </w:r>
      <w:r>
        <w:rPr>
          <w:b/>
        </w:rPr>
        <w:t>пожарная</w:t>
      </w:r>
      <w:r>
        <w:rPr>
          <w:b/>
          <w:spacing w:val="1"/>
        </w:rPr>
        <w:t> </w:t>
      </w:r>
      <w:r>
        <w:rPr>
          <w:b/>
        </w:rPr>
        <w:t>опасность</w:t>
      </w:r>
      <w:r>
        <w:rPr>
          <w:b/>
          <w:spacing w:val="1"/>
        </w:rPr>
        <w:t> </w:t>
      </w:r>
      <w:r>
        <w:rPr>
          <w:b/>
        </w:rPr>
        <w:t>лесов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37</w:t>
      </w:r>
      <w:r>
        <w:rPr>
          <w:b/>
          <w:spacing w:val="1"/>
        </w:rPr>
        <w:t> </w:t>
      </w:r>
      <w:r>
        <w:rPr>
          <w:b/>
        </w:rPr>
        <w:t>муниципальных</w:t>
      </w:r>
      <w:r>
        <w:rPr>
          <w:b/>
          <w:spacing w:val="-67"/>
        </w:rPr>
        <w:t> </w:t>
      </w:r>
      <w:r>
        <w:rPr>
          <w:b/>
        </w:rPr>
        <w:t>образованиях:</w:t>
      </w:r>
      <w:r>
        <w:rPr>
          <w:b/>
          <w:spacing w:val="1"/>
        </w:rPr>
        <w:t> </w:t>
      </w:r>
      <w:r>
        <w:rPr/>
        <w:t>Азнакаевский,</w:t>
      </w:r>
      <w:r>
        <w:rPr>
          <w:spacing w:val="1"/>
        </w:rPr>
        <w:t> </w:t>
      </w:r>
      <w:r>
        <w:rPr/>
        <w:t>Агрызский,</w:t>
      </w:r>
      <w:r>
        <w:rPr>
          <w:spacing w:val="1"/>
        </w:rPr>
        <w:t> </w:t>
      </w:r>
      <w:r>
        <w:rPr/>
        <w:t>Алексеевский,</w:t>
      </w:r>
      <w:r>
        <w:rPr>
          <w:spacing w:val="71"/>
        </w:rPr>
        <w:t> </w:t>
      </w:r>
      <w:r>
        <w:rPr/>
        <w:t>Алькеевский,</w:t>
      </w:r>
      <w:r>
        <w:rPr>
          <w:spacing w:val="1"/>
        </w:rPr>
        <w:t> </w:t>
      </w:r>
      <w:r>
        <w:rPr/>
        <w:t>Актанышский,</w:t>
      </w:r>
      <w:r>
        <w:rPr>
          <w:spacing w:val="1"/>
        </w:rPr>
        <w:t> </w:t>
      </w:r>
      <w:r>
        <w:rPr/>
        <w:t>Апастовский,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Буинский,</w:t>
      </w:r>
      <w:r>
        <w:rPr>
          <w:spacing w:val="1"/>
        </w:rPr>
        <w:t> </w:t>
      </w:r>
      <w:r>
        <w:rPr/>
        <w:t>Верхнеуслонский,</w:t>
      </w:r>
      <w:r>
        <w:rPr>
          <w:spacing w:val="1"/>
        </w:rPr>
        <w:t> </w:t>
      </w:r>
      <w:r>
        <w:rPr/>
        <w:t>Дрожжановский,</w:t>
      </w:r>
      <w:r>
        <w:rPr>
          <w:spacing w:val="1"/>
        </w:rPr>
        <w:t> </w:t>
      </w:r>
      <w:r>
        <w:rPr/>
        <w:t>Зеленодольский,</w:t>
      </w:r>
      <w:r>
        <w:rPr>
          <w:spacing w:val="1"/>
        </w:rPr>
        <w:t> </w:t>
      </w:r>
      <w:r>
        <w:rPr/>
        <w:t>Елабужский,</w:t>
      </w:r>
      <w:r>
        <w:rPr>
          <w:spacing w:val="1"/>
        </w:rPr>
        <w:t> </w:t>
      </w:r>
      <w:r>
        <w:rPr/>
        <w:t>Лаишевский,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Пестречинский,</w:t>
      </w:r>
      <w:r>
        <w:rPr>
          <w:spacing w:val="1"/>
        </w:rPr>
        <w:t> </w:t>
      </w:r>
      <w:r>
        <w:rPr/>
        <w:t>Мамадышский,</w:t>
      </w:r>
      <w:r>
        <w:rPr>
          <w:spacing w:val="1"/>
        </w:rPr>
        <w:t> </w:t>
      </w:r>
      <w:r>
        <w:rPr/>
        <w:t>Менделеевский,</w:t>
      </w:r>
      <w:r>
        <w:rPr>
          <w:spacing w:val="1"/>
        </w:rPr>
        <w:t> </w:t>
      </w:r>
      <w:r>
        <w:rPr/>
        <w:t>Нижнекамский,</w:t>
      </w:r>
      <w:r>
        <w:rPr>
          <w:spacing w:val="1"/>
        </w:rPr>
        <w:t> </w:t>
      </w:r>
      <w:r>
        <w:rPr/>
        <w:t>Новошешминский,</w:t>
      </w:r>
      <w:r>
        <w:rPr>
          <w:spacing w:val="1"/>
        </w:rPr>
        <w:t> </w:t>
      </w:r>
      <w:r>
        <w:rPr/>
        <w:t>Камско-Устьинский,</w:t>
      </w:r>
      <w:r>
        <w:rPr>
          <w:spacing w:val="1"/>
        </w:rPr>
        <w:t> </w:t>
      </w:r>
      <w:r>
        <w:rPr/>
        <w:t>Кайбицкий,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1"/>
        </w:rPr>
        <w:t> </w:t>
      </w:r>
      <w:r>
        <w:rPr/>
        <w:t>Муслюмовский,</w:t>
      </w:r>
      <w:r>
        <w:rPr>
          <w:spacing w:val="46"/>
        </w:rPr>
        <w:t> </w:t>
      </w:r>
      <w:r>
        <w:rPr/>
        <w:t>Рыбно-Слободский,</w:t>
      </w:r>
      <w:r>
        <w:rPr>
          <w:spacing w:val="45"/>
        </w:rPr>
        <w:t> </w:t>
      </w:r>
      <w:r>
        <w:rPr/>
        <w:t>Сабинский,</w:t>
      </w:r>
      <w:r>
        <w:rPr>
          <w:spacing w:val="49"/>
        </w:rPr>
        <w:t> </w:t>
      </w:r>
      <w:r>
        <w:rPr/>
        <w:t>Сармановский,</w:t>
      </w:r>
      <w:r>
        <w:rPr>
          <w:spacing w:val="49"/>
        </w:rPr>
        <w:t> </w:t>
      </w:r>
      <w:r>
        <w:rPr/>
        <w:t>Спасский,</w:t>
      </w:r>
    </w:p>
    <w:p>
      <w:pPr>
        <w:spacing w:after="0"/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pStyle w:val="BodyText"/>
        <w:spacing w:before="60"/>
        <w:ind w:right="267" w:firstLine="0"/>
      </w:pPr>
      <w:r>
        <w:rPr/>
        <w:t>Черемшанский, Чистопольский, Тетюшский, Тюлячинский, Тукаевский, Ютазинский</w:t>
      </w:r>
      <w:r>
        <w:rPr>
          <w:spacing w:val="1"/>
        </w:rPr>
        <w:t> </w:t>
      </w:r>
      <w:r>
        <w:rPr/>
        <w:t>муниципальные</w:t>
      </w:r>
      <w:r>
        <w:rPr>
          <w:spacing w:val="-1"/>
        </w:rPr>
        <w:t> </w:t>
      </w:r>
      <w:r>
        <w:rPr/>
        <w:t>районы</w:t>
      </w:r>
      <w:r>
        <w:rPr>
          <w:spacing w:val="-1"/>
        </w:rPr>
        <w:t> </w:t>
      </w:r>
      <w:r>
        <w:rPr/>
        <w:t>и городские</w:t>
      </w:r>
      <w:r>
        <w:rPr>
          <w:spacing w:val="-4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Казань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Набережные</w:t>
      </w:r>
      <w:r>
        <w:rPr>
          <w:spacing w:val="-1"/>
        </w:rPr>
        <w:t> </w:t>
      </w:r>
      <w:r>
        <w:rPr/>
        <w:t>Челны.</w:t>
      </w:r>
    </w:p>
    <w:p>
      <w:pPr>
        <w:spacing w:line="235" w:lineRule="auto" w:before="9"/>
        <w:ind w:left="438" w:right="267" w:firstLine="705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Альметьевский,</w:t>
      </w:r>
      <w:r>
        <w:rPr>
          <w:spacing w:val="-1"/>
          <w:sz w:val="28"/>
        </w:rPr>
        <w:t> </w:t>
      </w:r>
      <w:r>
        <w:rPr>
          <w:sz w:val="28"/>
        </w:rPr>
        <w:t>Заинский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3"/>
        <w:ind w:right="266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 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 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BodyText"/>
        <w:ind w:right="265" w:firstLine="705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b/>
        </w:rPr>
        <w:t>постановлением</w:t>
      </w:r>
      <w:r>
        <w:rPr>
          <w:b/>
          <w:spacing w:val="1"/>
        </w:rPr>
        <w:t> </w:t>
      </w:r>
      <w:r>
        <w:rPr>
          <w:b/>
        </w:rPr>
        <w:t>Кабинета</w:t>
      </w:r>
      <w:r>
        <w:rPr>
          <w:b/>
          <w:spacing w:val="1"/>
        </w:rPr>
        <w:t> </w:t>
      </w:r>
      <w:r>
        <w:rPr>
          <w:b/>
        </w:rPr>
        <w:t>Министров</w:t>
      </w:r>
      <w:r>
        <w:rPr>
          <w:b/>
          <w:spacing w:val="1"/>
        </w:rPr>
        <w:t> </w:t>
      </w:r>
      <w:r>
        <w:rPr>
          <w:b/>
        </w:rPr>
        <w:t>Республики</w:t>
      </w:r>
      <w:r>
        <w:rPr>
          <w:b/>
          <w:spacing w:val="1"/>
        </w:rPr>
        <w:t> </w:t>
      </w:r>
      <w:r>
        <w:rPr>
          <w:b/>
        </w:rPr>
        <w:t>Татарстан от 08.08.2022 № 771 «О введении ограничения пребывания граждан в</w:t>
      </w:r>
      <w:r>
        <w:rPr>
          <w:b/>
          <w:spacing w:val="1"/>
        </w:rPr>
        <w:t> </w:t>
      </w:r>
      <w:r>
        <w:rPr>
          <w:b/>
        </w:rPr>
        <w:t>лесах и въезд в них транспортных средств» </w:t>
      </w:r>
      <w:r>
        <w:rPr/>
        <w:t>на всей территории лесного фонда в</w:t>
      </w:r>
      <w:r>
        <w:rPr>
          <w:spacing w:val="1"/>
        </w:rPr>
        <w:t> </w:t>
      </w:r>
      <w:r>
        <w:rPr/>
        <w:t>границах Агрызского, Азнакаевского, Аксубаевского, Алькеевского, Альметьевского,</w:t>
      </w:r>
      <w:r>
        <w:rPr>
          <w:spacing w:val="-67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Билярского,</w:t>
      </w:r>
      <w:r>
        <w:rPr>
          <w:spacing w:val="1"/>
        </w:rPr>
        <w:t> </w:t>
      </w:r>
      <w:r>
        <w:rPr/>
        <w:t>Болгарского,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Ислейтарского,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Калейкинского,</w:t>
      </w:r>
      <w:r>
        <w:rPr>
          <w:spacing w:val="1"/>
        </w:rPr>
        <w:t> </w:t>
      </w:r>
      <w:r>
        <w:rPr/>
        <w:t>Камского,</w:t>
      </w:r>
      <w:r>
        <w:rPr>
          <w:spacing w:val="1"/>
        </w:rPr>
        <w:t> </w:t>
      </w:r>
      <w:r>
        <w:rPr/>
        <w:t>Кзыл-Юлдузского,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Лубянского,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Мензелинского,</w:t>
      </w:r>
      <w:r>
        <w:rPr>
          <w:spacing w:val="1"/>
        </w:rPr>
        <w:t> </w:t>
      </w:r>
      <w:r>
        <w:rPr/>
        <w:t>Нижнекамского,</w:t>
      </w:r>
      <w:r>
        <w:rPr>
          <w:spacing w:val="1"/>
        </w:rPr>
        <w:t> </w:t>
      </w:r>
      <w:r>
        <w:rPr/>
        <w:t>Нурлатского,</w:t>
      </w:r>
      <w:r>
        <w:rPr>
          <w:spacing w:val="-67"/>
        </w:rPr>
        <w:t> </w:t>
      </w:r>
      <w:r>
        <w:rPr/>
        <w:t>Приволжского,</w:t>
      </w:r>
      <w:r>
        <w:rPr>
          <w:spacing w:val="1"/>
        </w:rPr>
        <w:t> </w:t>
      </w:r>
      <w:r>
        <w:rPr/>
        <w:t>Пригородного,</w:t>
      </w:r>
      <w:r>
        <w:rPr>
          <w:spacing w:val="1"/>
        </w:rPr>
        <w:t> </w:t>
      </w:r>
      <w:r>
        <w:rPr/>
        <w:t>Сабинского,</w:t>
      </w:r>
      <w:r>
        <w:rPr>
          <w:spacing w:val="1"/>
        </w:rPr>
        <w:t> </w:t>
      </w:r>
      <w:r>
        <w:rPr/>
        <w:t>Тетюшского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Черемшанского</w:t>
      </w:r>
      <w:r>
        <w:rPr>
          <w:spacing w:val="1"/>
        </w:rPr>
        <w:t> </w:t>
      </w:r>
      <w:r>
        <w:rPr/>
        <w:t>лесничеств Республики Татарстан введено ограничение пребывания граждан в лесах,</w:t>
      </w:r>
      <w:r>
        <w:rPr>
          <w:spacing w:val="1"/>
        </w:rPr>
        <w:t> </w:t>
      </w:r>
      <w:r>
        <w:rPr/>
        <w:t>въезд в них транспортных средств и проведение в лесах определенных видов работ в</w:t>
      </w:r>
      <w:r>
        <w:rPr>
          <w:spacing w:val="1"/>
        </w:rPr>
        <w:t> </w:t>
      </w:r>
      <w:r>
        <w:rPr/>
        <w:t>целях</w:t>
      </w:r>
      <w:r>
        <w:rPr>
          <w:spacing w:val="25"/>
        </w:rPr>
        <w:t> </w:t>
      </w:r>
      <w:r>
        <w:rPr/>
        <w:t>обеспечения</w:t>
      </w:r>
      <w:r>
        <w:rPr>
          <w:spacing w:val="24"/>
        </w:rPr>
        <w:t> </w:t>
      </w:r>
      <w:r>
        <w:rPr/>
        <w:t>пожарной</w:t>
      </w:r>
      <w:r>
        <w:rPr>
          <w:spacing w:val="27"/>
        </w:rPr>
        <w:t> </w:t>
      </w:r>
      <w:r>
        <w:rPr/>
        <w:t>безопасности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лесах</w:t>
      </w:r>
      <w:r>
        <w:rPr>
          <w:spacing w:val="27"/>
        </w:rPr>
        <w:t> </w:t>
      </w:r>
      <w:r>
        <w:rPr/>
        <w:t>сроком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21</w:t>
      </w:r>
      <w:r>
        <w:rPr>
          <w:spacing w:val="27"/>
        </w:rPr>
        <w:t> </w:t>
      </w:r>
      <w:r>
        <w:rPr/>
        <w:t>календарный</w:t>
      </w:r>
      <w:r>
        <w:rPr>
          <w:spacing w:val="26"/>
        </w:rPr>
        <w:t> </w:t>
      </w:r>
      <w:r>
        <w:rPr/>
        <w:t>день,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сквозного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19" w:lineRule="exact" w:before="259" w:after="0"/>
        <w:ind w:left="163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6"/>
        </w:rPr>
        <w:t> </w:t>
      </w:r>
      <w:r>
        <w:rPr/>
        <w:t>(ЧС)</w:t>
      </w:r>
    </w:p>
    <w:p>
      <w:pPr>
        <w:pStyle w:val="BodyText"/>
        <w:ind w:right="272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before="255"/>
        <w:ind w:left="1146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и вирусом</w:t>
      </w:r>
      <w:r>
        <w:rPr>
          <w:spacing w:val="-1"/>
        </w:rPr>
        <w:t> </w:t>
      </w:r>
      <w:r>
        <w:rPr/>
        <w:t>ящура</w:t>
      </w:r>
      <w:r>
        <w:rPr>
          <w:spacing w:val="-2"/>
        </w:rPr>
        <w:t> </w:t>
      </w:r>
      <w:r>
        <w:rPr/>
        <w:t>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BodyText"/>
        <w:spacing w:line="321" w:lineRule="exact"/>
        <w:ind w:left="1146" w:firstLine="0"/>
      </w:pPr>
      <w:r>
        <w:rPr/>
        <w:t>В</w:t>
      </w:r>
      <w:r>
        <w:rPr>
          <w:spacing w:val="28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96"/>
        </w:rPr>
        <w:t> </w:t>
      </w:r>
      <w:r>
        <w:rPr/>
        <w:t>Указом</w:t>
      </w:r>
      <w:r>
        <w:rPr>
          <w:spacing w:val="97"/>
        </w:rPr>
        <w:t> </w:t>
      </w:r>
      <w:r>
        <w:rPr/>
        <w:t>Президента</w:t>
      </w:r>
      <w:r>
        <w:rPr>
          <w:spacing w:val="95"/>
        </w:rPr>
        <w:t> </w:t>
      </w:r>
      <w:r>
        <w:rPr/>
        <w:t>Республики</w:t>
      </w:r>
      <w:r>
        <w:rPr>
          <w:spacing w:val="97"/>
        </w:rPr>
        <w:t> </w:t>
      </w:r>
      <w:r>
        <w:rPr/>
        <w:t>Татарстан</w:t>
      </w:r>
      <w:r>
        <w:rPr>
          <w:spacing w:val="96"/>
        </w:rPr>
        <w:t> </w:t>
      </w:r>
      <w:r>
        <w:rPr/>
        <w:t>от</w:t>
      </w:r>
      <w:r>
        <w:rPr>
          <w:spacing w:val="95"/>
        </w:rPr>
        <w:t> </w:t>
      </w:r>
      <w:r>
        <w:rPr/>
        <w:t>26.07.2022</w:t>
      </w:r>
    </w:p>
    <w:p>
      <w:pPr>
        <w:pStyle w:val="BodyText"/>
        <w:ind w:right="274" w:firstLine="0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-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 на</w:t>
      </w:r>
      <w:r>
        <w:rPr>
          <w:spacing w:val="-3"/>
        </w:rPr>
        <w:t> </w:t>
      </w:r>
      <w:r>
        <w:rPr/>
        <w:t>60</w:t>
      </w:r>
      <w:r>
        <w:rPr>
          <w:spacing w:val="1"/>
        </w:rPr>
        <w:t> </w:t>
      </w:r>
      <w:r>
        <w:rPr/>
        <w:t>дней.</w:t>
      </w:r>
    </w:p>
    <w:p>
      <w:pPr>
        <w:pStyle w:val="BodyText"/>
        <w:spacing w:line="322" w:lineRule="exact" w:before="1"/>
        <w:ind w:left="0" w:right="274" w:firstLine="0"/>
        <w:jc w:val="right"/>
      </w:pPr>
      <w:r>
        <w:rPr/>
        <w:t>В</w:t>
      </w:r>
      <w:r>
        <w:rPr>
          <w:spacing w:val="97"/>
        </w:rPr>
        <w:t> </w:t>
      </w:r>
      <w:r>
        <w:rPr/>
        <w:t>соответствие</w:t>
      </w:r>
      <w:r>
        <w:rPr>
          <w:spacing w:val="95"/>
        </w:rPr>
        <w:t> </w:t>
      </w:r>
      <w:r>
        <w:rPr/>
        <w:t>с</w:t>
      </w:r>
      <w:r>
        <w:rPr>
          <w:spacing w:val="95"/>
        </w:rPr>
        <w:t> </w:t>
      </w:r>
      <w:r>
        <w:rPr/>
        <w:t>Указом</w:t>
      </w:r>
      <w:r>
        <w:rPr>
          <w:spacing w:val="97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6"/>
        </w:rPr>
        <w:t> </w:t>
      </w:r>
      <w:r>
        <w:rPr/>
        <w:t>от</w:t>
      </w:r>
      <w:r>
        <w:rPr>
          <w:spacing w:val="94"/>
        </w:rPr>
        <w:t> </w:t>
      </w:r>
      <w:r>
        <w:rPr/>
        <w:t>02.08.2022</w:t>
      </w:r>
    </w:p>
    <w:p>
      <w:pPr>
        <w:pStyle w:val="BodyText"/>
        <w:ind w:left="0" w:right="277" w:firstLine="0"/>
        <w:jc w:val="right"/>
      </w:pPr>
      <w:r>
        <w:rPr/>
        <w:t>№</w:t>
      </w:r>
      <w:r>
        <w:rPr>
          <w:spacing w:val="75"/>
        </w:rPr>
        <w:t> </w:t>
      </w:r>
      <w:r>
        <w:rPr/>
        <w:t>534</w:t>
      </w:r>
      <w:r>
        <w:rPr>
          <w:spacing w:val="76"/>
        </w:rPr>
        <w:t> </w:t>
      </w:r>
      <w:r>
        <w:rPr/>
        <w:t>на</w:t>
      </w:r>
      <w:r>
        <w:rPr>
          <w:spacing w:val="74"/>
        </w:rPr>
        <w:t> </w:t>
      </w:r>
      <w:r>
        <w:rPr/>
        <w:t>территории</w:t>
      </w:r>
      <w:r>
        <w:rPr>
          <w:spacing w:val="76"/>
        </w:rPr>
        <w:t> </w:t>
      </w:r>
      <w:r>
        <w:rPr/>
        <w:t>личного</w:t>
      </w:r>
      <w:r>
        <w:rPr>
          <w:spacing w:val="73"/>
        </w:rPr>
        <w:t> </w:t>
      </w:r>
      <w:r>
        <w:rPr/>
        <w:t>подсобного</w:t>
      </w:r>
      <w:r>
        <w:rPr>
          <w:spacing w:val="76"/>
        </w:rPr>
        <w:t> </w:t>
      </w:r>
      <w:r>
        <w:rPr/>
        <w:t>хозяйства</w:t>
      </w:r>
      <w:r>
        <w:rPr>
          <w:spacing w:val="74"/>
        </w:rPr>
        <w:t> </w:t>
      </w:r>
      <w:r>
        <w:rPr/>
        <w:t>села</w:t>
      </w:r>
      <w:r>
        <w:rPr>
          <w:spacing w:val="75"/>
        </w:rPr>
        <w:t> </w:t>
      </w:r>
      <w:r>
        <w:rPr/>
        <w:t>Бетьки</w:t>
      </w:r>
      <w:r>
        <w:rPr>
          <w:spacing w:val="75"/>
        </w:rPr>
        <w:t> </w:t>
      </w:r>
      <w:r>
        <w:rPr/>
        <w:t>в</w:t>
      </w:r>
      <w:r>
        <w:rPr>
          <w:spacing w:val="74"/>
        </w:rPr>
        <w:t> </w:t>
      </w:r>
      <w:r>
        <w:rPr/>
        <w:t>Бетьковском</w:t>
      </w:r>
    </w:p>
    <w:p>
      <w:pPr>
        <w:spacing w:after="0"/>
        <w:jc w:val="right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67" w:firstLine="0"/>
      </w:pP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 на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дней.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Верхнеуслонском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прогнозируется</w:t>
      </w:r>
      <w:r>
        <w:rPr>
          <w:spacing w:val="1"/>
        </w:rPr>
        <w:t> </w:t>
      </w:r>
      <w:r>
        <w:rPr/>
        <w:t>выявление</w:t>
      </w:r>
      <w:r>
        <w:rPr>
          <w:spacing w:val="-67"/>
        </w:rPr>
        <w:t> </w:t>
      </w:r>
      <w:r>
        <w:rPr/>
        <w:t>новых единичных</w:t>
      </w:r>
      <w:r>
        <w:rPr>
          <w:spacing w:val="2"/>
        </w:rPr>
        <w:t> </w:t>
      </w:r>
      <w:r>
        <w:rPr/>
        <w:t>случаев.</w:t>
      </w:r>
    </w:p>
    <w:p>
      <w:pPr>
        <w:pStyle w:val="BodyText"/>
        <w:ind w:right="26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-67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ликвидацию</w:t>
      </w:r>
      <w:r>
        <w:rPr>
          <w:spacing w:val="-5"/>
        </w:rPr>
        <w:t> </w:t>
      </w:r>
      <w:r>
        <w:rPr/>
        <w:t>очагов</w:t>
      </w:r>
      <w:r>
        <w:rPr>
          <w:spacing w:val="-4"/>
        </w:rPr>
        <w:t> </w:t>
      </w:r>
      <w:r>
        <w:rPr/>
        <w:t>африканской</w:t>
      </w:r>
      <w:r>
        <w:rPr>
          <w:spacing w:val="-5"/>
        </w:rPr>
        <w:t> </w:t>
      </w:r>
      <w:r>
        <w:rPr/>
        <w:t>чумы</w:t>
      </w:r>
      <w:r>
        <w:rPr>
          <w:spacing w:val="-1"/>
        </w:rPr>
        <w:t> </w:t>
      </w:r>
      <w:r>
        <w:rPr/>
        <w:t>свиней».</w:t>
      </w:r>
    </w:p>
    <w:p>
      <w:pPr>
        <w:pStyle w:val="BodyText"/>
        <w:spacing w:before="3"/>
        <w:ind w:left="0" w:firstLine="0"/>
        <w:jc w:val="left"/>
        <w:rPr>
          <w:sz w:val="44"/>
        </w:rPr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21" w:lineRule="exact" w:before="0" w:after="0"/>
        <w:ind w:left="163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71" w:firstLine="705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 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-1"/>
        </w:rPr>
        <w:t> </w:t>
      </w:r>
      <w:r>
        <w:rPr/>
        <w:t>происшествиями.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 связанных 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tabs>
          <w:tab w:pos="2165" w:val="left" w:leader="none"/>
          <w:tab w:pos="4228" w:val="left" w:leader="none"/>
          <w:tab w:pos="6224" w:val="left" w:leader="none"/>
          <w:tab w:pos="6770" w:val="left" w:leader="none"/>
          <w:tab w:pos="8118" w:val="left" w:leader="none"/>
          <w:tab w:pos="9721" w:val="left" w:leader="none"/>
          <w:tab w:pos="10143" w:val="left" w:leader="none"/>
        </w:tabs>
        <w:ind w:right="273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4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tabs>
          <w:tab w:pos="2141" w:val="left" w:leader="none"/>
          <w:tab w:pos="4184" w:val="left" w:leader="none"/>
          <w:tab w:pos="5976" w:val="left" w:leader="none"/>
          <w:tab w:pos="7244" w:val="left" w:leader="none"/>
          <w:tab w:pos="7642" w:val="left" w:leader="none"/>
          <w:tab w:pos="8875" w:val="left" w:leader="none"/>
          <w:tab w:pos="10242" w:val="left" w:leader="none"/>
        </w:tabs>
        <w:ind w:right="270"/>
        <w:jc w:val="right"/>
      </w:pPr>
      <w:r>
        <w:rPr/>
        <w:t>В</w:t>
      </w:r>
      <w:r>
        <w:rPr>
          <w:spacing w:val="18"/>
        </w:rPr>
        <w:t> </w:t>
      </w:r>
      <w:r>
        <w:rPr/>
        <w:t>связи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несоблюдением</w:t>
      </w:r>
      <w:r>
        <w:rPr>
          <w:spacing w:val="16"/>
        </w:rPr>
        <w:t> </w:t>
      </w:r>
      <w:r>
        <w:rPr/>
        <w:t>правил</w:t>
      </w:r>
      <w:r>
        <w:rPr>
          <w:spacing w:val="15"/>
        </w:rPr>
        <w:t> </w:t>
      </w:r>
      <w:r>
        <w:rPr/>
        <w:t>пожарной</w:t>
      </w:r>
      <w:r>
        <w:rPr>
          <w:spacing w:val="16"/>
        </w:rPr>
        <w:t> </w:t>
      </w:r>
      <w:r>
        <w:rPr/>
        <w:t>безопасности,</w:t>
      </w:r>
      <w:r>
        <w:rPr>
          <w:spacing w:val="18"/>
        </w:rPr>
        <w:t> </w:t>
      </w:r>
      <w:r>
        <w:rPr/>
        <w:t>неисправностью</w:t>
      </w:r>
      <w:r>
        <w:rPr>
          <w:spacing w:val="-67"/>
        </w:rPr>
        <w:t> </w:t>
      </w:r>
      <w:r>
        <w:rPr/>
        <w:t>печного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электрооборудования,</w:t>
      </w:r>
      <w:r>
        <w:rPr>
          <w:spacing w:val="28"/>
        </w:rPr>
        <w:t> </w:t>
      </w:r>
      <w:r>
        <w:rPr/>
        <w:t>неосторожным</w:t>
      </w:r>
      <w:r>
        <w:rPr>
          <w:spacing w:val="27"/>
        </w:rPr>
        <w:t> </w:t>
      </w:r>
      <w:r>
        <w:rPr/>
        <w:t>обращением</w:t>
      </w:r>
      <w:r>
        <w:rPr>
          <w:spacing w:val="30"/>
        </w:rPr>
        <w:t> </w:t>
      </w:r>
      <w:r>
        <w:rPr/>
        <w:t>с</w:t>
      </w:r>
      <w:r>
        <w:rPr>
          <w:spacing w:val="28"/>
        </w:rPr>
        <w:t> </w:t>
      </w:r>
      <w:r>
        <w:rPr/>
        <w:t>огнем</w:t>
      </w:r>
      <w:r>
        <w:rPr>
          <w:spacing w:val="30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техногенных</w:t>
        <w:tab/>
        <w:t>пожаров</w:t>
        <w:tab/>
        <w:t>и</w:t>
        <w:tab/>
        <w:t>взрывов</w:t>
        <w:tab/>
        <w:t>бытового</w:t>
        <w:tab/>
      </w:r>
      <w:r>
        <w:rPr>
          <w:spacing w:val="-1"/>
        </w:rPr>
        <w:t>газа.</w:t>
      </w:r>
    </w:p>
    <w:p>
      <w:pPr>
        <w:pStyle w:val="BodyText"/>
        <w:ind w:right="278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69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65" w:after="0"/>
        <w:ind w:left="14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240" w:lineRule="auto" w:before="0" w:after="0"/>
        <w:ind w:left="438" w:right="275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17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spacing w:line="242" w:lineRule="auto"/>
        <w:ind w:right="326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ind w:left="1146" w:right="281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0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обратить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доведение</w:t>
      </w:r>
      <w:r>
        <w:rPr>
          <w:spacing w:val="58"/>
        </w:rPr>
        <w:t> </w:t>
      </w:r>
      <w:r>
        <w:rPr/>
        <w:t>прогнозной</w:t>
      </w:r>
      <w:r>
        <w:rPr>
          <w:spacing w:val="58"/>
        </w:rPr>
        <w:t> </w:t>
      </w:r>
      <w:r>
        <w:rPr/>
        <w:t>информации</w:t>
      </w:r>
      <w:r>
        <w:rPr>
          <w:spacing w:val="58"/>
        </w:rPr>
        <w:t> </w:t>
      </w:r>
      <w:r>
        <w:rPr/>
        <w:t>до</w:t>
      </w:r>
    </w:p>
    <w:p>
      <w:pPr>
        <w:pStyle w:val="BodyText"/>
        <w:ind w:right="274" w:firstLine="0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комплексной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оздоровительного</w:t>
      </w:r>
      <w:r>
        <w:rPr>
          <w:spacing w:val="-1"/>
        </w:rPr>
        <w:t> </w:t>
      </w:r>
      <w:r>
        <w:rPr/>
        <w:t>отдыха»;</w:t>
      </w:r>
    </w:p>
    <w:p>
      <w:pPr>
        <w:pStyle w:val="BodyText"/>
        <w:ind w:right="276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numPr>
          <w:ilvl w:val="1"/>
          <w:numId w:val="1"/>
        </w:numPr>
        <w:tabs>
          <w:tab w:pos="1737" w:val="left" w:leader="none"/>
        </w:tabs>
        <w:spacing w:line="240" w:lineRule="auto" w:before="65" w:after="0"/>
        <w:ind w:left="438" w:right="274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гибели</w:t>
      </w:r>
      <w:r>
        <w:rPr>
          <w:spacing w:val="-2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объектах):</w:t>
      </w:r>
    </w:p>
    <w:p>
      <w:pPr>
        <w:spacing w:before="0"/>
        <w:ind w:left="438" w:right="277" w:firstLine="707"/>
        <w:jc w:val="both"/>
        <w:rPr>
          <w:b/>
          <w:sz w:val="28"/>
        </w:rPr>
      </w:pPr>
      <w:r>
        <w:rPr>
          <w:b/>
          <w:sz w:val="28"/>
        </w:rPr>
        <w:t>Руководителям исполнительных комитетов муниципальных образований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Татарстан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ListParagraph"/>
        <w:numPr>
          <w:ilvl w:val="0"/>
          <w:numId w:val="3"/>
        </w:numPr>
        <w:tabs>
          <w:tab w:pos="1375" w:val="left" w:leader="none"/>
        </w:tabs>
        <w:spacing w:line="240" w:lineRule="auto" w:before="0" w:after="0"/>
        <w:ind w:left="438" w:right="270" w:firstLine="707"/>
        <w:jc w:val="both"/>
        <w:rPr>
          <w:sz w:val="28"/>
        </w:rPr>
      </w:pPr>
      <w:r>
        <w:rPr>
          <w:sz w:val="28"/>
        </w:rPr>
        <w:t>обеспечить выполнение мероприятий согласно распоряжению КЧС и ОПБ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Татарстан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18.05.2022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15-22р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период купального</w:t>
      </w:r>
      <w:r>
        <w:rPr>
          <w:spacing w:val="1"/>
          <w:sz w:val="28"/>
        </w:rPr>
        <w:t> </w:t>
      </w:r>
      <w:r>
        <w:rPr>
          <w:sz w:val="28"/>
        </w:rPr>
        <w:t>сезона</w:t>
      </w:r>
      <w:r>
        <w:rPr>
          <w:spacing w:val="-1"/>
          <w:sz w:val="28"/>
        </w:rPr>
        <w:t> </w:t>
      </w:r>
      <w:r>
        <w:rPr>
          <w:sz w:val="28"/>
        </w:rPr>
        <w:t>2022 года»;</w:t>
      </w:r>
    </w:p>
    <w:p>
      <w:pPr>
        <w:pStyle w:val="ListParagraph"/>
        <w:numPr>
          <w:ilvl w:val="0"/>
          <w:numId w:val="3"/>
        </w:numPr>
        <w:tabs>
          <w:tab w:pos="1310" w:val="left" w:leader="none"/>
        </w:tabs>
        <w:spacing w:line="240" w:lineRule="auto" w:before="0" w:after="0"/>
        <w:ind w:left="438" w:right="271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сводных</w:t>
      </w:r>
      <w:r>
        <w:rPr>
          <w:spacing w:val="1"/>
          <w:sz w:val="28"/>
        </w:rPr>
        <w:t> </w:t>
      </w:r>
      <w:r>
        <w:rPr>
          <w:sz w:val="28"/>
        </w:rPr>
        <w:t>мобильных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опасности)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патрулированию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вблизи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территориальных подразделений Главного управления МЧС России по Республике</w:t>
      </w:r>
      <w:r>
        <w:rPr>
          <w:spacing w:val="1"/>
          <w:sz w:val="28"/>
        </w:rPr>
        <w:t> </w:t>
      </w:r>
      <w:r>
        <w:rPr>
          <w:sz w:val="28"/>
        </w:rPr>
        <w:t>Татарстан,</w:t>
      </w:r>
      <w:r>
        <w:rPr>
          <w:spacing w:val="1"/>
          <w:sz w:val="28"/>
        </w:rPr>
        <w:t> </w:t>
      </w:r>
      <w:r>
        <w:rPr>
          <w:sz w:val="28"/>
        </w:rPr>
        <w:t>МЧС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Татарстан,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70"/>
          <w:sz w:val="28"/>
        </w:rPr>
        <w:t> </w:t>
      </w:r>
      <w:r>
        <w:rPr>
          <w:sz w:val="28"/>
        </w:rPr>
        <w:t>сотрудников</w:t>
      </w:r>
      <w:r>
        <w:rPr>
          <w:spacing w:val="1"/>
          <w:sz w:val="28"/>
        </w:rPr>
        <w:t> </w:t>
      </w:r>
      <w:r>
        <w:rPr>
          <w:sz w:val="28"/>
        </w:rPr>
        <w:t>отделов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образований,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местного самоуправления</w:t>
      </w:r>
      <w:r>
        <w:rPr>
          <w:spacing w:val="-2"/>
          <w:sz w:val="28"/>
        </w:rPr>
        <w:t> </w:t>
      </w:r>
      <w:r>
        <w:rPr>
          <w:sz w:val="28"/>
        </w:rPr>
        <w:t>муниципальных образований;</w:t>
      </w: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438" w:right="268" w:firstLine="707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предотвращение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27"/>
          <w:sz w:val="28"/>
        </w:rPr>
        <w:t> </w:t>
      </w:r>
      <w:r>
        <w:rPr>
          <w:sz w:val="28"/>
        </w:rPr>
        <w:t>правонарушений</w:t>
      </w:r>
      <w:r>
        <w:rPr>
          <w:spacing w:val="126"/>
          <w:sz w:val="28"/>
        </w:rPr>
        <w:t> </w:t>
      </w:r>
      <w:r>
        <w:rPr>
          <w:sz w:val="28"/>
        </w:rPr>
        <w:t>предусмотренных</w:t>
      </w:r>
      <w:r>
        <w:rPr>
          <w:spacing w:val="124"/>
          <w:sz w:val="28"/>
        </w:rPr>
        <w:t> </w:t>
      </w:r>
      <w:r>
        <w:rPr>
          <w:sz w:val="28"/>
        </w:rPr>
        <w:t>ч.</w:t>
      </w:r>
      <w:r>
        <w:rPr>
          <w:spacing w:val="128"/>
          <w:sz w:val="28"/>
        </w:rPr>
        <w:t> </w:t>
      </w:r>
      <w:r>
        <w:rPr>
          <w:sz w:val="28"/>
        </w:rPr>
        <w:t>1</w:t>
      </w:r>
      <w:r>
        <w:rPr>
          <w:spacing w:val="133"/>
          <w:sz w:val="28"/>
        </w:rPr>
        <w:t> </w:t>
      </w:r>
      <w:r>
        <w:rPr>
          <w:sz w:val="28"/>
        </w:rPr>
        <w:t>ст.</w:t>
      </w:r>
      <w:r>
        <w:rPr>
          <w:spacing w:val="126"/>
          <w:sz w:val="28"/>
        </w:rPr>
        <w:t> </w:t>
      </w:r>
      <w:r>
        <w:rPr>
          <w:sz w:val="28"/>
        </w:rPr>
        <w:t>3.10</w:t>
      </w:r>
      <w:r>
        <w:rPr>
          <w:spacing w:val="127"/>
          <w:sz w:val="28"/>
        </w:rPr>
        <w:t> </w:t>
      </w:r>
      <w:r>
        <w:rPr>
          <w:sz w:val="28"/>
        </w:rPr>
        <w:t>КОАП</w:t>
      </w:r>
      <w:r>
        <w:rPr>
          <w:spacing w:val="127"/>
          <w:sz w:val="28"/>
        </w:rPr>
        <w:t> </w:t>
      </w:r>
      <w:r>
        <w:rPr>
          <w:sz w:val="28"/>
        </w:rPr>
        <w:t>РТ</w:t>
      </w:r>
    </w:p>
    <w:p>
      <w:pPr>
        <w:pStyle w:val="BodyText"/>
        <w:ind w:right="272" w:firstLine="0"/>
      </w:pPr>
      <w:r>
        <w:rPr/>
        <w:t>«Нарушение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Татарстан»,</w:t>
      </w:r>
      <w:r>
        <w:rPr>
          <w:spacing w:val="1"/>
        </w:rPr>
        <w:t> </w:t>
      </w:r>
      <w:r>
        <w:rPr/>
        <w:t>4.1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20.20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«Потребление</w:t>
      </w:r>
      <w:r>
        <w:rPr>
          <w:spacing w:val="71"/>
        </w:rPr>
        <w:t> </w:t>
      </w:r>
      <w:r>
        <w:rPr/>
        <w:t>(распитие)</w:t>
      </w:r>
      <w:r>
        <w:rPr>
          <w:spacing w:val="1"/>
        </w:rPr>
        <w:t> </w:t>
      </w:r>
      <w:r>
        <w:rPr/>
        <w:t>алкогольной</w:t>
      </w:r>
      <w:r>
        <w:rPr>
          <w:spacing w:val="44"/>
        </w:rPr>
        <w:t> </w:t>
      </w:r>
      <w:r>
        <w:rPr/>
        <w:t>продукции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местах,</w:t>
      </w:r>
      <w:r>
        <w:rPr>
          <w:spacing w:val="46"/>
        </w:rPr>
        <w:t> </w:t>
      </w:r>
      <w:r>
        <w:rPr/>
        <w:t>запрещенными</w:t>
      </w:r>
      <w:r>
        <w:rPr>
          <w:spacing w:val="48"/>
        </w:rPr>
        <w:t> </w:t>
      </w:r>
      <w:r>
        <w:rPr/>
        <w:t>федеральными</w:t>
      </w:r>
      <w:r>
        <w:rPr>
          <w:spacing w:val="47"/>
        </w:rPr>
        <w:t> </w:t>
      </w:r>
      <w:r>
        <w:rPr/>
        <w:t>законами</w:t>
      </w:r>
      <w:r>
        <w:rPr>
          <w:spacing w:val="47"/>
        </w:rPr>
        <w:t> </w:t>
      </w:r>
      <w:r>
        <w:rPr/>
        <w:t>...)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ст.</w:t>
      </w:r>
    </w:p>
    <w:p>
      <w:pPr>
        <w:pStyle w:val="BodyText"/>
        <w:spacing w:line="321" w:lineRule="exact"/>
        <w:ind w:firstLine="0"/>
      </w:pPr>
      <w:r>
        <w:rPr/>
        <w:t>20.21</w:t>
      </w:r>
      <w:r>
        <w:rPr>
          <w:spacing w:val="-1"/>
        </w:rPr>
        <w:t> </w:t>
      </w:r>
      <w:r>
        <w:rPr/>
        <w:t>КОАП</w:t>
      </w:r>
      <w:r>
        <w:rPr>
          <w:spacing w:val="-2"/>
        </w:rPr>
        <w:t> </w:t>
      </w:r>
      <w:r>
        <w:rPr/>
        <w:t>РФ</w:t>
      </w:r>
      <w:r>
        <w:rPr>
          <w:spacing w:val="-3"/>
        </w:rPr>
        <w:t> </w:t>
      </w:r>
      <w:r>
        <w:rPr/>
        <w:t>(появление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местах в</w:t>
      </w:r>
      <w:r>
        <w:rPr>
          <w:spacing w:val="-2"/>
        </w:rPr>
        <w:t> </w:t>
      </w:r>
      <w:r>
        <w:rPr/>
        <w:t>состоянии</w:t>
      </w:r>
      <w:r>
        <w:rPr>
          <w:spacing w:val="-4"/>
        </w:rPr>
        <w:t> </w:t>
      </w:r>
      <w:r>
        <w:rPr/>
        <w:t>опьянения);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438" w:right="277" w:firstLine="707"/>
        <w:jc w:val="both"/>
        <w:rPr>
          <w:sz w:val="28"/>
        </w:rPr>
      </w:pPr>
      <w:r>
        <w:rPr>
          <w:sz w:val="28"/>
        </w:rPr>
        <w:t>создать временные спасательные посты в местах массового отдыха населения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-3"/>
          <w:sz w:val="28"/>
        </w:rPr>
        <w:t> </w:t>
      </w:r>
      <w:r>
        <w:rPr>
          <w:sz w:val="28"/>
        </w:rPr>
        <w:t>и на</w:t>
      </w:r>
      <w:r>
        <w:rPr>
          <w:spacing w:val="-3"/>
          <w:sz w:val="28"/>
        </w:rPr>
        <w:t> </w:t>
      </w:r>
      <w:r>
        <w:rPr>
          <w:sz w:val="28"/>
        </w:rPr>
        <w:t>пляжах;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438" w:right="280" w:firstLine="707"/>
        <w:jc w:val="both"/>
        <w:rPr>
          <w:sz w:val="28"/>
        </w:rPr>
      </w:pPr>
      <w:r>
        <w:rPr>
          <w:sz w:val="28"/>
        </w:rPr>
        <w:t>разместить у водных объектов предупредительные аншлаги с информацией о</w:t>
      </w:r>
      <w:r>
        <w:rPr>
          <w:spacing w:val="1"/>
          <w:sz w:val="28"/>
        </w:rPr>
        <w:t> </w:t>
      </w:r>
      <w:r>
        <w:rPr>
          <w:sz w:val="28"/>
        </w:rPr>
        <w:t>причинах запрета на</w:t>
      </w:r>
      <w:r>
        <w:rPr>
          <w:spacing w:val="-2"/>
          <w:sz w:val="28"/>
        </w:rPr>
        <w:t> </w:t>
      </w:r>
      <w:r>
        <w:rPr>
          <w:sz w:val="28"/>
        </w:rPr>
        <w:t>купание;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438" w:right="268" w:firstLine="707"/>
        <w:jc w:val="both"/>
        <w:rPr>
          <w:sz w:val="28"/>
        </w:rPr>
      </w:pPr>
      <w:r>
        <w:rPr>
          <w:sz w:val="28"/>
        </w:rPr>
        <w:t>осуществлять агитационно-пропагандистскую работу среди населения через</w:t>
      </w:r>
      <w:r>
        <w:rPr>
          <w:spacing w:val="1"/>
          <w:sz w:val="28"/>
        </w:rPr>
        <w:t> </w:t>
      </w:r>
      <w:r>
        <w:rPr>
          <w:sz w:val="28"/>
        </w:rPr>
        <w:t>средства массовой информации, в местах массового отдыха у воды, а также в сель-</w:t>
      </w:r>
      <w:r>
        <w:rPr>
          <w:spacing w:val="1"/>
          <w:sz w:val="28"/>
        </w:rPr>
        <w:t> </w:t>
      </w:r>
      <w:r>
        <w:rPr>
          <w:sz w:val="28"/>
        </w:rPr>
        <w:t>ской местности по доведению правил поведения на водных объектах и доведению до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плаванию,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-4"/>
          <w:sz w:val="28"/>
        </w:rPr>
        <w:t> </w:t>
      </w:r>
      <w:r>
        <w:rPr>
          <w:sz w:val="28"/>
        </w:rPr>
        <w:t>размещать</w:t>
      </w:r>
      <w:r>
        <w:rPr>
          <w:spacing w:val="-2"/>
          <w:sz w:val="28"/>
        </w:rPr>
        <w:t> </w:t>
      </w: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4"/>
          <w:sz w:val="28"/>
        </w:rPr>
        <w:t> </w:t>
      </w:r>
      <w:r>
        <w:rPr>
          <w:sz w:val="28"/>
        </w:rPr>
        <w:t>обстановке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объектах;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438" w:right="274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ОСВОД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Татарстан на</w:t>
      </w:r>
      <w:r>
        <w:rPr>
          <w:spacing w:val="-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муниципального образования;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438" w:right="270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РОО</w:t>
      </w:r>
      <w:r>
        <w:rPr>
          <w:spacing w:val="1"/>
          <w:sz w:val="28"/>
        </w:rPr>
        <w:t> </w:t>
      </w:r>
      <w:r>
        <w:rPr>
          <w:sz w:val="28"/>
        </w:rPr>
        <w:t>«ОСВОД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Татарстан»</w:t>
      </w:r>
      <w:r>
        <w:rPr>
          <w:spacing w:val="1"/>
          <w:sz w:val="28"/>
        </w:rPr>
        <w:t> </w:t>
      </w: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регулярных</w:t>
      </w:r>
      <w:r>
        <w:rPr>
          <w:spacing w:val="1"/>
          <w:sz w:val="28"/>
        </w:rPr>
        <w:t> </w:t>
      </w:r>
      <w:r>
        <w:rPr>
          <w:sz w:val="28"/>
        </w:rPr>
        <w:t>рейдов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постоянного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-67"/>
          <w:sz w:val="28"/>
        </w:rPr>
        <w:t> </w:t>
      </w:r>
      <w:r>
        <w:rPr>
          <w:sz w:val="28"/>
        </w:rPr>
        <w:t>надлежащего обустройства традиционных мест отдыха на водных объектах и пляжей,</w:t>
      </w:r>
      <w:r>
        <w:rPr>
          <w:spacing w:val="-67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необорудованных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недопущения</w:t>
      </w:r>
      <w:r>
        <w:rPr>
          <w:spacing w:val="-1"/>
          <w:sz w:val="28"/>
        </w:rPr>
        <w:t> </w:t>
      </w:r>
      <w:r>
        <w:rPr>
          <w:sz w:val="28"/>
        </w:rPr>
        <w:t>купания детей в</w:t>
      </w:r>
      <w:r>
        <w:rPr>
          <w:spacing w:val="-5"/>
          <w:sz w:val="28"/>
        </w:rPr>
        <w:t> </w:t>
      </w:r>
      <w:r>
        <w:rPr>
          <w:sz w:val="28"/>
        </w:rPr>
        <w:t>опасных</w:t>
      </w:r>
      <w:r>
        <w:rPr>
          <w:spacing w:val="-3"/>
          <w:sz w:val="28"/>
        </w:rPr>
        <w:t> </w:t>
      </w:r>
      <w:r>
        <w:rPr>
          <w:sz w:val="28"/>
        </w:rPr>
        <w:t>местах;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438" w:right="281" w:firstLine="707"/>
        <w:jc w:val="both"/>
        <w:rPr>
          <w:sz w:val="28"/>
        </w:rPr>
      </w:pPr>
      <w:r>
        <w:rPr>
          <w:sz w:val="28"/>
        </w:rPr>
        <w:t>усилить контроль за ситуацией на водных объектах, в том числе контроль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-1"/>
          <w:sz w:val="28"/>
        </w:rPr>
        <w:t> </w:t>
      </w:r>
      <w:r>
        <w:rPr>
          <w:sz w:val="28"/>
        </w:rPr>
        <w:t>численности отдыхающих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местах массового</w:t>
      </w:r>
      <w:r>
        <w:rPr>
          <w:spacing w:val="-3"/>
          <w:sz w:val="28"/>
        </w:rPr>
        <w:t> </w:t>
      </w:r>
      <w:r>
        <w:rPr>
          <w:sz w:val="28"/>
        </w:rPr>
        <w:t>отдыха.</w:t>
      </w:r>
    </w:p>
    <w:p>
      <w:pPr>
        <w:pStyle w:val="Heading1"/>
        <w:numPr>
          <w:ilvl w:val="1"/>
          <w:numId w:val="1"/>
        </w:numPr>
        <w:tabs>
          <w:tab w:pos="1733" w:val="left" w:leader="none"/>
        </w:tabs>
        <w:spacing w:line="240" w:lineRule="auto" w:before="255" w:after="0"/>
        <w:ind w:left="438" w:right="266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чрезвычайным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(4-5</w:t>
      </w:r>
      <w:r>
        <w:rPr>
          <w:spacing w:val="1"/>
        </w:rPr>
        <w:t> </w:t>
      </w:r>
      <w:r>
        <w:rPr/>
        <w:t>классами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line="319" w:lineRule="exact"/>
        <w:ind w:left="1146" w:firstLine="0"/>
      </w:pPr>
      <w:r>
        <w:rPr/>
        <w:t>совместно</w:t>
      </w:r>
      <w:r>
        <w:rPr>
          <w:spacing w:val="27"/>
        </w:rPr>
        <w:t> </w:t>
      </w:r>
      <w:r>
        <w:rPr/>
        <w:t>с</w:t>
      </w:r>
      <w:r>
        <w:rPr>
          <w:spacing w:val="28"/>
        </w:rPr>
        <w:t> </w:t>
      </w:r>
      <w:r>
        <w:rPr/>
        <w:t>заинтересованными</w:t>
      </w:r>
      <w:r>
        <w:rPr>
          <w:spacing w:val="25"/>
        </w:rPr>
        <w:t> </w:t>
      </w:r>
      <w:r>
        <w:rPr/>
        <w:t>органами</w:t>
      </w:r>
      <w:r>
        <w:rPr>
          <w:spacing w:val="26"/>
        </w:rPr>
        <w:t> </w:t>
      </w:r>
      <w:r>
        <w:rPr/>
        <w:t>исполнительной</w:t>
      </w:r>
      <w:r>
        <w:rPr>
          <w:spacing w:val="28"/>
        </w:rPr>
        <w:t> </w:t>
      </w:r>
      <w:r>
        <w:rPr/>
        <w:t>власти</w:t>
      </w:r>
      <w:r>
        <w:rPr>
          <w:spacing w:val="25"/>
        </w:rPr>
        <w:t> </w:t>
      </w:r>
      <w:r>
        <w:rPr/>
        <w:t>Республики</w:t>
      </w:r>
    </w:p>
    <w:p>
      <w:pPr>
        <w:spacing w:after="0" w:line="319" w:lineRule="exact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68" w:firstLine="0"/>
      </w:pP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5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лесов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70"/>
      </w:pPr>
      <w:r>
        <w:rPr/>
        <w:t>обеспечить</w:t>
      </w:r>
      <w:r>
        <w:rPr>
          <w:spacing w:val="23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9"/>
        </w:rPr>
        <w:t> </w:t>
      </w:r>
      <w:r>
        <w:rPr/>
        <w:t>фонда</w:t>
      </w:r>
      <w:r>
        <w:rPr>
          <w:spacing w:val="30"/>
        </w:rPr>
        <w:t> </w:t>
      </w:r>
      <w:r>
        <w:rPr/>
        <w:t>не</w:t>
      </w:r>
      <w:r>
        <w:rPr>
          <w:spacing w:val="28"/>
        </w:rPr>
        <w:t> </w:t>
      </w:r>
      <w:r>
        <w:rPr/>
        <w:t>менее</w:t>
      </w:r>
      <w:r>
        <w:rPr>
          <w:spacing w:val="26"/>
        </w:rPr>
        <w:t> </w:t>
      </w:r>
      <w:r>
        <w:rPr/>
        <w:t>3</w:t>
      </w:r>
      <w:r>
        <w:rPr>
          <w:spacing w:val="28"/>
        </w:rPr>
        <w:t> </w:t>
      </w:r>
      <w:r>
        <w:rPr/>
        <w:t>раз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8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1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 24 часов,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выходные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праздничные</w:t>
      </w:r>
      <w:r>
        <w:rPr>
          <w:spacing w:val="-1"/>
        </w:rPr>
        <w:t> </w:t>
      </w:r>
      <w:r>
        <w:rPr/>
        <w:t>дни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24 часов;</w:t>
      </w:r>
    </w:p>
    <w:p>
      <w:pPr>
        <w:pStyle w:val="BodyText"/>
        <w:spacing w:before="1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4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лесопожарных формирований;</w:t>
      </w:r>
    </w:p>
    <w:p>
      <w:pPr>
        <w:pStyle w:val="BodyText"/>
        <w:ind w:right="272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полной готовности к 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146" w:firstLine="0"/>
      </w:pPr>
      <w:r>
        <w:rPr/>
        <w:t>ограничить</w:t>
      </w:r>
      <w:r>
        <w:rPr>
          <w:spacing w:val="57"/>
        </w:rPr>
        <w:t> </w:t>
      </w:r>
      <w:r>
        <w:rPr/>
        <w:t>или</w:t>
      </w:r>
      <w:r>
        <w:rPr>
          <w:spacing w:val="60"/>
        </w:rPr>
        <w:t> </w:t>
      </w:r>
      <w:r>
        <w:rPr/>
        <w:t>запретить</w:t>
      </w:r>
      <w:r>
        <w:rPr>
          <w:spacing w:val="56"/>
        </w:rPr>
        <w:t> </w:t>
      </w:r>
      <w:r>
        <w:rPr/>
        <w:t>посещение</w:t>
      </w:r>
      <w:r>
        <w:rPr>
          <w:spacing w:val="56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59"/>
        </w:rPr>
        <w:t> </w:t>
      </w:r>
      <w:r>
        <w:rPr/>
        <w:t>опасных</w:t>
      </w:r>
      <w:r>
        <w:rPr>
          <w:spacing w:val="60"/>
        </w:rPr>
        <w:t> </w:t>
      </w:r>
      <w:r>
        <w:rPr/>
        <w:t>участков</w:t>
      </w:r>
    </w:p>
    <w:p>
      <w:pPr>
        <w:pStyle w:val="BodyText"/>
        <w:spacing w:line="322" w:lineRule="exact"/>
        <w:ind w:firstLine="0"/>
        <w:jc w:val="left"/>
      </w:pPr>
      <w:r>
        <w:rPr/>
        <w:t>леса;</w:t>
      </w:r>
    </w:p>
    <w:p>
      <w:pPr>
        <w:pStyle w:val="BodyText"/>
        <w:ind w:left="1146" w:firstLine="0"/>
        <w:jc w:val="left"/>
      </w:pPr>
      <w:r>
        <w:rPr/>
        <w:t>проверить</w:t>
      </w:r>
      <w:r>
        <w:rPr>
          <w:spacing w:val="45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6"/>
        </w:rPr>
        <w:t> </w:t>
      </w:r>
      <w:r>
        <w:rPr/>
        <w:t>воды</w:t>
      </w:r>
      <w:r>
        <w:rPr>
          <w:spacing w:val="45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5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ind w:right="276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08.08.2022 № 771 «О введении ограничения</w:t>
      </w:r>
      <w:r>
        <w:rPr>
          <w:spacing w:val="1"/>
        </w:rPr>
        <w:t> </w:t>
      </w:r>
      <w:r>
        <w:rPr/>
        <w:t>пребывания</w:t>
      </w:r>
      <w:r>
        <w:rPr>
          <w:spacing w:val="-1"/>
        </w:rPr>
        <w:t> </w:t>
      </w:r>
      <w:r>
        <w:rPr/>
        <w:t>граждан в</w:t>
      </w:r>
      <w:r>
        <w:rPr>
          <w:spacing w:val="-2"/>
        </w:rPr>
        <w:t> </w:t>
      </w:r>
      <w:r>
        <w:rPr/>
        <w:t>лесах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въезда в</w:t>
      </w:r>
      <w:r>
        <w:rPr>
          <w:spacing w:val="-5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 средств».</w:t>
      </w:r>
    </w:p>
    <w:p>
      <w:pPr>
        <w:pStyle w:val="Heading1"/>
        <w:spacing w:line="240" w:lineRule="auto" w:before="4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68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2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 w:before="1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0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примыкающих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0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1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75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 примыкающих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spacing w:line="321" w:lineRule="exact"/>
        <w:ind w:left="1146" w:firstLine="0"/>
      </w:pPr>
      <w:r>
        <w:rPr/>
        <w:t>принять</w:t>
      </w:r>
      <w:r>
        <w:rPr>
          <w:spacing w:val="30"/>
        </w:rPr>
        <w:t> </w:t>
      </w:r>
      <w:r>
        <w:rPr/>
        <w:t>меры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/>
        <w:t>обеспечению</w:t>
      </w:r>
      <w:r>
        <w:rPr>
          <w:spacing w:val="28"/>
        </w:rPr>
        <w:t> </w:t>
      </w:r>
      <w:r>
        <w:rPr/>
        <w:t>населенных</w:t>
      </w:r>
      <w:r>
        <w:rPr>
          <w:spacing w:val="29"/>
        </w:rPr>
        <w:t> </w:t>
      </w:r>
      <w:r>
        <w:rPr/>
        <w:t>пунктов,</w:t>
      </w:r>
      <w:r>
        <w:rPr>
          <w:spacing w:val="28"/>
        </w:rPr>
        <w:t> </w:t>
      </w:r>
      <w:r>
        <w:rPr/>
        <w:t>расположенных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лесном</w:t>
      </w:r>
    </w:p>
    <w:p>
      <w:pPr>
        <w:spacing w:after="0" w:line="321" w:lineRule="exact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3" w:firstLine="0"/>
      </w:pP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сельских 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68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08.08.2022 № 771 «О введении ограничения</w:t>
      </w:r>
      <w:r>
        <w:rPr>
          <w:spacing w:val="1"/>
        </w:rPr>
        <w:t> </w:t>
      </w:r>
      <w:r>
        <w:rPr/>
        <w:t>пребывания</w:t>
      </w:r>
      <w:r>
        <w:rPr>
          <w:spacing w:val="-1"/>
        </w:rPr>
        <w:t> </w:t>
      </w:r>
      <w:r>
        <w:rPr/>
        <w:t>граждан в</w:t>
      </w:r>
      <w:r>
        <w:rPr>
          <w:spacing w:val="-2"/>
        </w:rPr>
        <w:t> </w:t>
      </w:r>
      <w:r>
        <w:rPr/>
        <w:t>лесах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въезда в</w:t>
      </w:r>
      <w:r>
        <w:rPr>
          <w:spacing w:val="-5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 средств».</w:t>
      </w:r>
    </w:p>
    <w:p>
      <w:pPr>
        <w:pStyle w:val="BodyText"/>
        <w:spacing w:before="4"/>
        <w:ind w:left="0" w:firstLine="0"/>
        <w:jc w:val="left"/>
        <w:rPr>
          <w:sz w:val="4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гроза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кратковременным</w:t>
      </w:r>
      <w:r>
        <w:rPr>
          <w:spacing w:val="1"/>
        </w:rPr>
        <w:t> </w:t>
      </w:r>
      <w:r>
        <w:rPr/>
        <w:t>усилением</w:t>
      </w:r>
      <w:r>
        <w:rPr>
          <w:spacing w:val="1"/>
        </w:rPr>
        <w:t> </w:t>
      </w:r>
      <w:r>
        <w:rPr/>
        <w:t>ветра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оправдался.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жаркая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+30..+33˚,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от +13˚</w:t>
      </w:r>
      <w:r>
        <w:rPr>
          <w:spacing w:val="69"/>
        </w:rPr>
        <w:t> </w:t>
      </w:r>
      <w:r>
        <w:rPr/>
        <w:t>до</w:t>
      </w:r>
      <w:r>
        <w:rPr>
          <w:spacing w:val="1"/>
        </w:rPr>
        <w:t> </w:t>
      </w:r>
      <w:r>
        <w:rPr/>
        <w:t>+19˚.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80 %.</w:t>
      </w:r>
    </w:p>
    <w:sectPr>
      <w:pgSz w:w="12240" w:h="15840"/>
      <w:pgMar w:header="0" w:footer="890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6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38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2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6" w:hanging="2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49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4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3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34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2022-08-10T13:03:55Z</dcterms:created>
  <dcterms:modified xsi:type="dcterms:W3CDTF">2022-08-10T13:03:55Z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